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CE7AED">
        <w:rPr>
          <w:rFonts w:asciiTheme="majorHAnsi" w:hAnsiTheme="majorHAnsi" w:cstheme="minorHAnsi"/>
          <w:sz w:val="24"/>
          <w:szCs w:val="24"/>
        </w:rPr>
        <w:t>Sanjica Simončić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="002C1B10">
        <w:rPr>
          <w:rFonts w:asciiTheme="majorHAnsi" w:hAnsiTheme="majorHAnsi" w:cstheme="minorHAnsi"/>
          <w:sz w:val="24"/>
          <w:szCs w:val="24"/>
        </w:rPr>
        <w:t xml:space="preserve">         </w:t>
      </w:r>
      <w:r w:rsidR="001655A8">
        <w:rPr>
          <w:rFonts w:asciiTheme="majorHAnsi" w:hAnsiTheme="majorHAnsi" w:cstheme="minorHAnsi"/>
          <w:sz w:val="24"/>
          <w:szCs w:val="24"/>
        </w:rPr>
        <w:t>ravnatelj</w:t>
      </w:r>
      <w:r w:rsidR="00975309">
        <w:rPr>
          <w:rFonts w:asciiTheme="majorHAnsi" w:hAnsiTheme="majorHAnsi" w:cstheme="minorHAnsi"/>
          <w:sz w:val="24"/>
          <w:szCs w:val="24"/>
        </w:rPr>
        <w:t>ica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  <w:r w:rsidR="00CE7AED">
        <w:rPr>
          <w:rFonts w:asciiTheme="majorHAnsi" w:hAnsiTheme="majorHAnsi" w:cstheme="minorHAnsi"/>
          <w:sz w:val="24"/>
          <w:szCs w:val="24"/>
        </w:rPr>
        <w:t>, 098/529-603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</w:t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</w:t>
      </w:r>
      <w:r w:rsidR="00975309">
        <w:rPr>
          <w:rFonts w:asciiTheme="majorHAnsi" w:hAnsiTheme="majorHAnsi" w:cstheme="minorHAnsi"/>
          <w:sz w:val="24"/>
          <w:szCs w:val="24"/>
        </w:rPr>
        <w:t xml:space="preserve">e navedeni e-mail </w:t>
      </w:r>
      <w:r w:rsidR="00E07F9C">
        <w:rPr>
          <w:rFonts w:asciiTheme="majorHAnsi" w:hAnsiTheme="majorHAnsi" w:cstheme="minorHAnsi"/>
          <w:sz w:val="24"/>
          <w:szCs w:val="24"/>
        </w:rPr>
        <w:t>.</w:t>
      </w:r>
    </w:p>
    <w:p w:rsidR="00635236" w:rsidRDefault="00635236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91D00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POZIV ZA DOSTAVU PONUDE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Temeljem Zakona o javnoj nabavi (NN 120/2016, NN 114/22, naručitelj Dom za odrasle osobe</w:t>
      </w:r>
      <w:r w:rsidR="00975309">
        <w:rPr>
          <w:rFonts w:asciiTheme="majorHAnsi" w:hAnsiTheme="majorHAnsi" w:cstheme="minorHAnsi"/>
          <w:sz w:val="24"/>
          <w:szCs w:val="24"/>
        </w:rPr>
        <w:t xml:space="preserve"> Zagreb</w:t>
      </w:r>
      <w:r>
        <w:rPr>
          <w:rFonts w:asciiTheme="majorHAnsi" w:hAnsiTheme="majorHAnsi" w:cstheme="minorHAnsi"/>
          <w:sz w:val="24"/>
          <w:szCs w:val="24"/>
        </w:rPr>
        <w:t xml:space="preserve"> provodi postupak bagatelne nabave</w:t>
      </w:r>
      <w:r w:rsidR="00635236">
        <w:rPr>
          <w:rFonts w:asciiTheme="majorHAnsi" w:hAnsiTheme="majorHAnsi" w:cstheme="minorHAnsi"/>
          <w:sz w:val="24"/>
          <w:szCs w:val="24"/>
        </w:rPr>
        <w:t xml:space="preserve"> s namjerom sklapanja</w:t>
      </w:r>
      <w:r>
        <w:rPr>
          <w:rFonts w:asciiTheme="majorHAnsi" w:hAnsiTheme="majorHAnsi" w:cstheme="minorHAnsi"/>
          <w:sz w:val="24"/>
          <w:szCs w:val="24"/>
        </w:rPr>
        <w:t xml:space="preserve"> Ugovora s odabranim ponuditeljem za 2025. godinu u predmetu nabave: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BD0A3D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PREDMET NABAVE</w:t>
      </w:r>
      <w:r w:rsidR="00CE7AED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  <w:r w:rsidR="00007C7E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svježe meso</w:t>
      </w:r>
      <w:r w:rsidR="00041AC9" w:rsidRP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041AC9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(detaljan opis u ponudbenom listu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</w:p>
    <w:p w:rsidR="00975309" w:rsidRPr="00975309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</w:pPr>
    </w:p>
    <w:p w:rsidR="001655A8" w:rsidRPr="00975309" w:rsidRDefault="00CE7AED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Procjenjena vrijedno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st nabave</w:t>
      </w:r>
      <w:r w:rsid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je</w:t>
      </w:r>
      <w:r w:rsid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007C7E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28.800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,00 EUR-a bez PDV</w:t>
      </w: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-a</w:t>
      </w:r>
    </w:p>
    <w:p w:rsidR="00CE7AED" w:rsidRPr="00975309" w:rsidRDefault="00007C7E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CPV oznaka 15100000-9</w:t>
      </w:r>
    </w:p>
    <w:p w:rsidR="001E73A1" w:rsidRPr="00975309" w:rsidRDefault="00007C7E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Evidencijski broj EV 13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/24</w:t>
      </w:r>
    </w:p>
    <w:p w:rsidR="001E73A1" w:rsidRPr="00975309" w:rsidRDefault="001E73A1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Količina predmeta nabave je okvirna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Stvarna nabavljena količina može biti veća ili manja od okvirne količine , ali ukupna plaćanja bez PDV-a ne smiju prelaziti vrijednost sklopljenog Ugovora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C584F" w:rsidRPr="001655A8" w:rsidRDefault="00FC584F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007C7E">
        <w:rPr>
          <w:rFonts w:asciiTheme="majorHAnsi" w:hAnsiTheme="majorHAnsi" w:cstheme="minorHAnsi"/>
          <w:sz w:val="24"/>
          <w:szCs w:val="24"/>
        </w:rPr>
      </w:r>
      <w:r w:rsidR="00007C7E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>Cij</w:t>
      </w:r>
      <w:r w:rsidR="00CE7AED">
        <w:rPr>
          <w:rFonts w:asciiTheme="majorHAnsi" w:hAnsiTheme="majorHAnsi" w:cstheme="minorHAnsi"/>
          <w:sz w:val="24"/>
          <w:szCs w:val="24"/>
        </w:rPr>
        <w:t>ena treba biti izražena u EUR-ima</w:t>
      </w:r>
      <w:r w:rsidR="00DE089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</w:t>
      </w:r>
      <w:r w:rsidR="00CE7AED">
        <w:rPr>
          <w:rFonts w:asciiTheme="majorHAnsi" w:hAnsiTheme="majorHAnsi" w:cstheme="minorHAnsi"/>
          <w:sz w:val="24"/>
          <w:szCs w:val="24"/>
        </w:rPr>
        <w:t xml:space="preserve">  PDV se  iskazuje</w:t>
      </w:r>
      <w:r>
        <w:rPr>
          <w:rFonts w:asciiTheme="majorHAnsi" w:hAnsiTheme="majorHAnsi" w:cstheme="minorHAnsi"/>
          <w:sz w:val="24"/>
          <w:szCs w:val="24"/>
        </w:rPr>
        <w:t xml:space="preserve">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EB3781">
        <w:rPr>
          <w:rFonts w:asciiTheme="majorHAnsi" w:hAnsiTheme="majorHAnsi" w:cstheme="minorHAnsi"/>
          <w:sz w:val="24"/>
          <w:szCs w:val="24"/>
        </w:rPr>
        <w:t xml:space="preserve">8 </w:t>
      </w:r>
      <w:r w:rsidRPr="00B328E3">
        <w:rPr>
          <w:rFonts w:asciiTheme="majorHAnsi" w:hAnsiTheme="majorHAnsi" w:cstheme="minorHAnsi"/>
          <w:sz w:val="24"/>
          <w:szCs w:val="24"/>
        </w:rPr>
        <w:t>dana od dana zaprimanja poziva na dostavu ponuda</w:t>
      </w:r>
    </w:p>
    <w:p w:rsidR="003077E5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354574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Ponudu sačinjavaju :</w:t>
      </w:r>
    </w:p>
    <w:p w:rsidR="00354574" w:rsidRDefault="00354574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Popunjeni ponudbeni list</w:t>
      </w:r>
    </w:p>
    <w:p w:rsidR="00354574" w:rsidRDefault="00041AC9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Traženi dokazi sposobnosti</w:t>
      </w:r>
    </w:p>
    <w:p w:rsidR="00041AC9" w:rsidRPr="00354574" w:rsidRDefault="00041AC9" w:rsidP="00041AC9">
      <w:pPr>
        <w:pStyle w:val="Odlomakpopisa"/>
        <w:tabs>
          <w:tab w:val="left" w:pos="4786"/>
        </w:tabs>
        <w:spacing w:after="0" w:line="28" w:lineRule="atLeast"/>
        <w:ind w:left="78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Ponuda treba biti uvezena u nerastavljivu cjelinu da se onemogući naknadno vađenje dijelova ponude, sa datumom i pečatom, potpisana.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DOKAZI SPOSOBNOSTI: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lastRenderedPageBreak/>
        <w:t>-Uvjet pravne i poslovne sposobnosti ( isprava o upisu u poslovni, sudski, strukovni, obrtni ili drugi odgovarajući registar, kao dokaz odgovarajuće pravne i poslovne sposobnosti)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Potvrda ili Izjava o nekažnjavanju osobe ovlaštene za zastupanje gospodarskog subjekta (izjava odgovorne osobe s potpisom i pečatom gospodarskog subjekta)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Potvrdu Porezne uprave o stanju duga koja ne smije biti starija od 30 dana računajući od dana primitka poziva za dostavu ponuda.</w:t>
      </w: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354574" w:rsidRDefault="00BD0A3D" w:rsidP="00354574">
      <w:pPr>
        <w:tabs>
          <w:tab w:val="left" w:pos="426"/>
          <w:tab w:val="left" w:pos="5036"/>
        </w:tabs>
        <w:spacing w:after="0" w:line="28" w:lineRule="atLeast"/>
        <w:ind w:left="283"/>
        <w:rPr>
          <w:rFonts w:asciiTheme="majorHAnsi" w:hAnsiTheme="majorHAnsi" w:cstheme="minorHAnsi"/>
          <w:b/>
          <w:sz w:val="24"/>
          <w:szCs w:val="24"/>
        </w:rPr>
      </w:pPr>
      <w:r w:rsidRPr="00354574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007C7E">
        <w:rPr>
          <w:rFonts w:asciiTheme="majorHAnsi" w:hAnsiTheme="majorHAnsi" w:cstheme="minorHAnsi"/>
          <w:sz w:val="24"/>
          <w:szCs w:val="24"/>
        </w:rPr>
      </w:r>
      <w:r w:rsidR="00007C7E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0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272C3C" w:rsidRPr="001655A8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  <w:r w:rsidR="00CE7AED">
        <w:rPr>
          <w:rFonts w:asciiTheme="majorHAnsi" w:hAnsiTheme="majorHAnsi" w:cstheme="minorHAnsi"/>
          <w:color w:val="C00000"/>
          <w:sz w:val="24"/>
          <w:szCs w:val="24"/>
        </w:rPr>
        <w:t xml:space="preserve">       </w:t>
      </w:r>
      <w:r w:rsidR="00CE7AED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Rok za dostavu ponuda je 13. prosinac 2024. godine do 12:00 sati</w:t>
      </w:r>
    </w:p>
    <w:p w:rsidR="006D758B" w:rsidRPr="00272C3C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6D758B" w:rsidRDefault="00272C3C" w:rsidP="00975309">
      <w:pPr>
        <w:pStyle w:val="Odlomakpopisa"/>
        <w:tabs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A0121B" w:rsidRPr="00975309" w:rsidRDefault="003077E5" w:rsidP="00405145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A00BFA" w:rsidRPr="00975309">
        <w:rPr>
          <w:rFonts w:asciiTheme="majorHAnsi" w:hAnsiTheme="majorHAnsi" w:cstheme="minorHAnsi"/>
          <w:sz w:val="24"/>
          <w:szCs w:val="24"/>
        </w:rPr>
        <w:t xml:space="preserve"> </w:t>
      </w:r>
      <w:r w:rsidR="00CE7AED" w:rsidRPr="00975309">
        <w:rPr>
          <w:rFonts w:asciiTheme="majorHAnsi" w:hAnsiTheme="majorHAnsi" w:cstheme="minorHAnsi"/>
          <w:sz w:val="24"/>
          <w:szCs w:val="24"/>
        </w:rPr>
        <w:t>Zagreb, šestinski dol 53, Mirkovec 5, Sv. Križ Začretje</w:t>
      </w: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</w:t>
      </w:r>
      <w:r w:rsidR="00975309">
        <w:rPr>
          <w:rFonts w:asciiTheme="majorHAnsi" w:hAnsiTheme="majorHAnsi" w:cstheme="minorHAnsi"/>
          <w:sz w:val="24"/>
          <w:szCs w:val="24"/>
        </w:rPr>
        <w:t xml:space="preserve"> 01.01.2025.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 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1655A8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;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račun se ispostavlja na adresu Naručitelja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Zagrebu ,</w:t>
      </w:r>
      <w:r w:rsidR="00041AC9">
        <w:rPr>
          <w:rFonts w:ascii="Times-Roman" w:hAnsi="Times-Roman" w:cs="Times-Roman"/>
          <w:sz w:val="24"/>
          <w:szCs w:val="24"/>
        </w:rPr>
        <w:t xml:space="preserve"> </w:t>
      </w:r>
      <w:r w:rsidR="00041AC9" w:rsidRPr="00975309">
        <w:rPr>
          <w:rFonts w:ascii="Times-Roman" w:hAnsi="Times-Roman" w:cs="Times-Roman"/>
          <w:sz w:val="24"/>
          <w:szCs w:val="24"/>
        </w:rPr>
        <w:t>06. prosinac 2024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8C4877">
        <w:rPr>
          <w:rFonts w:ascii="Times-Roman" w:hAnsi="Times-Roman" w:cs="Times-Roman"/>
          <w:sz w:val="24"/>
          <w:szCs w:val="24"/>
        </w:rPr>
        <w:t>2200-734-01-</w:t>
      </w:r>
      <w:r w:rsidR="00405145">
        <w:rPr>
          <w:rFonts w:ascii="Times-Roman" w:hAnsi="Times-Roman" w:cs="Times-Roman"/>
          <w:sz w:val="24"/>
          <w:szCs w:val="24"/>
        </w:rPr>
        <w:t>2</w:t>
      </w:r>
      <w:r w:rsidR="00041AC9">
        <w:rPr>
          <w:rFonts w:ascii="Times-Roman" w:hAnsi="Times-Roman" w:cs="Times-Roman"/>
          <w:sz w:val="24"/>
          <w:szCs w:val="24"/>
        </w:rPr>
        <w:t>4</w:t>
      </w:r>
      <w:r w:rsidR="001655A8">
        <w:rPr>
          <w:rFonts w:ascii="Times-Roman" w:hAnsi="Times-Roman" w:cs="Times-Roman"/>
          <w:sz w:val="24"/>
          <w:szCs w:val="24"/>
        </w:rPr>
        <w:t>-</w:t>
      </w:r>
      <w:r w:rsidR="00007C7E">
        <w:rPr>
          <w:rFonts w:ascii="Times-Roman" w:hAnsi="Times-Roman" w:cs="Times-Roman"/>
          <w:sz w:val="24"/>
          <w:szCs w:val="24"/>
        </w:rPr>
        <w:t>2424</w:t>
      </w:r>
      <w:bookmarkStart w:id="1" w:name="_GoBack"/>
      <w:bookmarkEnd w:id="1"/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V.D. </w:t>
      </w:r>
      <w:r>
        <w:rPr>
          <w:rFonts w:ascii="Times-Roman" w:hAnsi="Times-Roman" w:cs="Times-Roman"/>
          <w:sz w:val="24"/>
          <w:szCs w:val="24"/>
        </w:rPr>
        <w:t>Ravnatelj</w:t>
      </w:r>
      <w:r w:rsidR="00041AC9">
        <w:rPr>
          <w:rFonts w:ascii="Times-Roman" w:hAnsi="Times-Roman" w:cs="Times-Roman"/>
          <w:sz w:val="24"/>
          <w:szCs w:val="24"/>
        </w:rPr>
        <w:t>ica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                            Sanjica Simončić struč.spec.ing.admin chrisis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94" w:rsidRDefault="000A2594" w:rsidP="00E5189A">
      <w:pPr>
        <w:spacing w:after="0" w:line="240" w:lineRule="auto"/>
      </w:pPr>
      <w:r>
        <w:separator/>
      </w:r>
    </w:p>
  </w:endnote>
  <w:end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C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94" w:rsidRDefault="000A2594" w:rsidP="00E5189A">
      <w:pPr>
        <w:spacing w:after="0" w:line="240" w:lineRule="auto"/>
      </w:pPr>
      <w:r>
        <w:separator/>
      </w:r>
    </w:p>
  </w:footnote>
  <w:foot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DBF"/>
    <w:multiLevelType w:val="hybridMultilevel"/>
    <w:tmpl w:val="30D49F9C"/>
    <w:lvl w:ilvl="0" w:tplc="791EF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07C7E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7CA"/>
    <w:rsid w:val="00035FED"/>
    <w:rsid w:val="00036B88"/>
    <w:rsid w:val="00041AC9"/>
    <w:rsid w:val="00041B58"/>
    <w:rsid w:val="00041C6C"/>
    <w:rsid w:val="0004227E"/>
    <w:rsid w:val="000422F4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594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2D82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A8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5F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3A1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B10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2BD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574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145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3F6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2A4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23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A7A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09D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3F1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E7F7A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3C9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4877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4F6D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1501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309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260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0BFA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024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AED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1D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5BF9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4BE0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584F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ADC3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7C279-EACB-4F5D-A7FF-74D66591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2024-12-06T12:09:00Z</cp:lastPrinted>
  <dcterms:created xsi:type="dcterms:W3CDTF">2024-12-06T12:23:00Z</dcterms:created>
  <dcterms:modified xsi:type="dcterms:W3CDTF">2024-12-06T12:23:00Z</dcterms:modified>
</cp:coreProperties>
</file>